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67" w:rsidRPr="009246B5" w:rsidRDefault="009246B5" w:rsidP="009246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</w:t>
      </w:r>
      <w:r w:rsidRPr="009246B5"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</w:p>
    <w:p w:rsidR="009246B5" w:rsidRDefault="009246B5" w:rsidP="009246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р</w:t>
      </w:r>
      <w:r w:rsidRPr="009246B5">
        <w:rPr>
          <w:rFonts w:ascii="Times New Roman" w:hAnsi="Times New Roman" w:cs="Times New Roman"/>
          <w:sz w:val="24"/>
          <w:szCs w:val="24"/>
          <w:lang w:val="uk-UA"/>
        </w:rPr>
        <w:t xml:space="preserve">ішенням сільської ради </w:t>
      </w:r>
    </w:p>
    <w:p w:rsidR="009246B5" w:rsidRDefault="009246B5" w:rsidP="009246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</w:t>
      </w:r>
      <w:r w:rsidRPr="009246B5">
        <w:rPr>
          <w:rFonts w:ascii="Times New Roman" w:hAnsi="Times New Roman" w:cs="Times New Roman"/>
          <w:sz w:val="24"/>
          <w:szCs w:val="24"/>
          <w:lang w:val="uk-UA"/>
        </w:rPr>
        <w:t>від 03.10.2012р.№ 20/6</w:t>
      </w:r>
    </w:p>
    <w:p w:rsidR="009246B5" w:rsidRDefault="009246B5" w:rsidP="009246B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246B5" w:rsidRDefault="009246B5" w:rsidP="009246B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46B5" w:rsidRDefault="009246B5" w:rsidP="009246B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46B5" w:rsidRDefault="009246B5" w:rsidP="009246B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46B5" w:rsidRDefault="009246B5" w:rsidP="009246B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46B5" w:rsidRDefault="009246B5" w:rsidP="009246B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246B5" w:rsidRDefault="009246B5" w:rsidP="009246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 К Л А Д</w:t>
      </w:r>
    </w:p>
    <w:p w:rsidR="009246B5" w:rsidRDefault="009246B5" w:rsidP="009246B5">
      <w:pPr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комісії</w:t>
      </w:r>
      <w:r w:rsidRPr="009246B5">
        <w:rPr>
          <w:sz w:val="28"/>
          <w:szCs w:val="28"/>
          <w:lang w:val="uk-UA"/>
        </w:rPr>
        <w:t xml:space="preserve"> </w:t>
      </w:r>
      <w:r w:rsidRPr="009246B5">
        <w:rPr>
          <w:rFonts w:ascii="Times New Roman" w:hAnsi="Times New Roman" w:cs="Times New Roman"/>
          <w:sz w:val="28"/>
          <w:szCs w:val="28"/>
          <w:lang w:val="uk-UA"/>
        </w:rPr>
        <w:t>по встановленню розмірів внесків на розвиток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інженерно-транспортної та соціальної інфраструктури</w:t>
      </w:r>
      <w:r w:rsidRPr="001A6A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при будівництві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обєктів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на території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П’ятиднівської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сільської ради </w:t>
      </w:r>
    </w:p>
    <w:p w:rsidR="009246B5" w:rsidRDefault="009246B5" w:rsidP="009246B5">
      <w:pPr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9246B5" w:rsidRDefault="009246B5" w:rsidP="009246B5">
      <w:pPr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9246B5" w:rsidRDefault="009246B5" w:rsidP="009246B5">
      <w:pPr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9246B5" w:rsidRDefault="009246B5" w:rsidP="009246B5">
      <w:pPr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Голова комісії  - Ліщук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Володмир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Панасович (член виконкому)</w:t>
      </w:r>
    </w:p>
    <w:p w:rsidR="009246B5" w:rsidRDefault="009246B5" w:rsidP="009246B5">
      <w:pPr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9246B5" w:rsidRDefault="009246B5" w:rsidP="009246B5">
      <w:pPr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Секретар комісії –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Смольська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Валентина Михайлівна (депутат сільської ради)</w:t>
      </w:r>
    </w:p>
    <w:p w:rsidR="009246B5" w:rsidRDefault="009246B5" w:rsidP="009246B5">
      <w:pPr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</w:p>
    <w:p w:rsidR="009246B5" w:rsidRDefault="009246B5" w:rsidP="009246B5">
      <w:pPr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Члени комісії:   Симон Іван Станіславович (депутат сільської ради)\</w:t>
      </w:r>
    </w:p>
    <w:p w:rsidR="009246B5" w:rsidRDefault="009246B5" w:rsidP="009246B5">
      <w:pPr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Корнійчук Галина Йосипівна – депутат сільської ради, голова  </w:t>
      </w:r>
    </w:p>
    <w:p w:rsidR="009246B5" w:rsidRDefault="009246B5" w:rsidP="009246B5">
      <w:pPr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бюджетної комісії)</w:t>
      </w:r>
    </w:p>
    <w:p w:rsidR="009246B5" w:rsidRDefault="009246B5" w:rsidP="009246B5">
      <w:pPr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Грубський Роман Володимирович –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гол.бухгалтер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сільської                           </w:t>
      </w:r>
    </w:p>
    <w:p w:rsidR="009246B5" w:rsidRDefault="009246B5" w:rsidP="009246B5">
      <w:pPr>
        <w:spacing w:after="0" w:line="240" w:lineRule="auto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ради.</w:t>
      </w:r>
    </w:p>
    <w:p w:rsidR="009246B5" w:rsidRPr="009246B5" w:rsidRDefault="009246B5" w:rsidP="009246B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246B5" w:rsidRPr="009246B5" w:rsidSect="00831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246B5"/>
    <w:rsid w:val="006B6C17"/>
    <w:rsid w:val="00831567"/>
    <w:rsid w:val="009246B5"/>
    <w:rsid w:val="00F9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155</Words>
  <Characters>890</Characters>
  <Application>Microsoft Office Word</Application>
  <DocSecurity>0</DocSecurity>
  <Lines>7</Lines>
  <Paragraphs>2</Paragraphs>
  <ScaleCrop>false</ScaleCrop>
  <Company>Microsoft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2013-05-16T09:59:00Z</dcterms:created>
  <dcterms:modified xsi:type="dcterms:W3CDTF">2013-05-16T10:09:00Z</dcterms:modified>
</cp:coreProperties>
</file>